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631" w:rsidRPr="00AA4498" w:rsidRDefault="00460631" w:rsidP="00460631">
      <w:pPr>
        <w:jc w:val="center"/>
        <w:rPr>
          <w:rFonts w:ascii="Uni Neue Regular" w:hAnsi="Uni Neue Regular"/>
          <w:b/>
          <w:sz w:val="20"/>
          <w:szCs w:val="20"/>
          <w:u w:val="single"/>
        </w:rPr>
      </w:pPr>
    </w:p>
    <w:p w:rsidR="00460631" w:rsidRPr="00AA4498" w:rsidRDefault="00460631" w:rsidP="00460631">
      <w:pPr>
        <w:jc w:val="center"/>
        <w:rPr>
          <w:rFonts w:ascii="Uni Neue Regular" w:hAnsi="Uni Neue Regular"/>
          <w:b/>
          <w:sz w:val="20"/>
          <w:szCs w:val="20"/>
          <w:u w:val="single"/>
        </w:rPr>
      </w:pPr>
    </w:p>
    <w:p w:rsidR="009719B3" w:rsidRPr="00AA4498" w:rsidRDefault="009719B3" w:rsidP="00522814">
      <w:pPr>
        <w:pStyle w:val="NormalWeb"/>
        <w:shd w:val="clear" w:color="auto" w:fill="FFFFFF"/>
        <w:spacing w:before="0" w:beforeAutospacing="0" w:after="200" w:afterAutospacing="0"/>
        <w:jc w:val="center"/>
        <w:rPr>
          <w:rFonts w:ascii="Uni Neue Regular" w:hAnsi="Uni Neue Regular" w:cs="Arial"/>
          <w:b/>
          <w:color w:val="222222"/>
          <w:sz w:val="20"/>
          <w:szCs w:val="20"/>
          <w:shd w:val="clear" w:color="auto" w:fill="FFFFFF"/>
        </w:rPr>
      </w:pPr>
      <w:r w:rsidRPr="00AA4498">
        <w:rPr>
          <w:rFonts w:ascii="Uni Neue Regular" w:hAnsi="Uni Neue Regular" w:cs="Arial"/>
          <w:b/>
          <w:color w:val="222222"/>
          <w:sz w:val="20"/>
          <w:szCs w:val="20"/>
          <w:shd w:val="clear" w:color="auto" w:fill="FFFFFF"/>
        </w:rPr>
        <w:t>Tata Gravitas</w:t>
      </w:r>
    </w:p>
    <w:p w:rsidR="009719B3" w:rsidRPr="00AA4498" w:rsidRDefault="009719B3" w:rsidP="009719B3">
      <w:pPr>
        <w:pStyle w:val="NormalWeb"/>
        <w:shd w:val="clear" w:color="auto" w:fill="FFFFFF"/>
        <w:spacing w:before="0" w:beforeAutospacing="0" w:after="200" w:afterAutospacing="0"/>
        <w:jc w:val="both"/>
        <w:rPr>
          <w:rFonts w:ascii="Uni Neue Regular" w:hAnsi="Uni Neue Regular" w:cs="Arial"/>
          <w:color w:val="222222"/>
          <w:sz w:val="20"/>
          <w:szCs w:val="20"/>
          <w:shd w:val="clear" w:color="auto" w:fill="FFFFFF"/>
        </w:rPr>
      </w:pPr>
      <w:r w:rsidRPr="00AA4498">
        <w:rPr>
          <w:rFonts w:ascii="Uni Neue Regular" w:hAnsi="Uni Neue Regular" w:cs="Arial"/>
          <w:color w:val="222222"/>
          <w:sz w:val="20"/>
          <w:szCs w:val="20"/>
          <w:shd w:val="clear" w:color="auto" w:fill="FFFFFF"/>
        </w:rPr>
        <w:t>Epitome of Indulgence. The Perfect balance of stature &amp; character, behold Tata Gravitas.</w:t>
      </w:r>
    </w:p>
    <w:p w:rsidR="009719B3" w:rsidRPr="00AA4498" w:rsidRDefault="009719B3" w:rsidP="009719B3">
      <w:pPr>
        <w:pStyle w:val="NoSpacing"/>
        <w:jc w:val="both"/>
        <w:rPr>
          <w:rFonts w:ascii="Uni Neue Regular" w:hAnsi="Uni Neue Regular" w:cs="Arial"/>
          <w:sz w:val="20"/>
          <w:szCs w:val="20"/>
          <w:shd w:val="clear" w:color="auto" w:fill="FFFFFF"/>
        </w:rPr>
      </w:pPr>
      <w:r w:rsidRPr="00AA4498">
        <w:rPr>
          <w:rFonts w:ascii="Uni Neue Regular" w:hAnsi="Uni Neue Regular" w:cs="Arial"/>
          <w:sz w:val="20"/>
          <w:szCs w:val="20"/>
          <w:shd w:val="clear" w:color="auto" w:fill="FFFFFF"/>
        </w:rPr>
        <w:t>Gravitas, the second vehicle built on the OMEGA (</w:t>
      </w:r>
      <w:r w:rsidRPr="00AA4498">
        <w:rPr>
          <w:rFonts w:ascii="Uni Neue Regular" w:hAnsi="Uni Neue Regular" w:cs="Arial"/>
          <w:sz w:val="20"/>
          <w:szCs w:val="20"/>
          <w:lang w:val="en-GB"/>
        </w:rPr>
        <w:t>Optimal Modular Efficient Global Advanced</w:t>
      </w:r>
      <w:r w:rsidRPr="00AA4498">
        <w:rPr>
          <w:rFonts w:ascii="Uni Neue Regular" w:hAnsi="Uni Neue Regular" w:cs="Arial"/>
          <w:sz w:val="20"/>
          <w:szCs w:val="20"/>
          <w:shd w:val="clear" w:color="auto" w:fill="FFFFFF"/>
        </w:rPr>
        <w:t>) Architecture, which is derived from Land Rover’s legendary D8 platform, and the IMPACT 2.0 Design language, will set international benchmarks in terms of performance, driveability and Indulgence.</w:t>
      </w:r>
    </w:p>
    <w:p w:rsidR="009719B3" w:rsidRPr="00AA4498" w:rsidRDefault="009719B3" w:rsidP="009719B3">
      <w:pPr>
        <w:pStyle w:val="NormalWeb"/>
        <w:shd w:val="clear" w:color="auto" w:fill="FFFFFF"/>
        <w:spacing w:before="0" w:beforeAutospacing="0" w:after="200" w:afterAutospacing="0"/>
        <w:jc w:val="both"/>
        <w:rPr>
          <w:rFonts w:ascii="Uni Neue Regular" w:eastAsiaTheme="minorHAnsi" w:hAnsi="Uni Neue Regular" w:cs="Arial"/>
          <w:sz w:val="20"/>
          <w:szCs w:val="20"/>
          <w:shd w:val="clear" w:color="auto" w:fill="FFFFFF"/>
          <w:lang w:eastAsia="en-US"/>
        </w:rPr>
      </w:pPr>
    </w:p>
    <w:p w:rsidR="009719B3" w:rsidRPr="00AA4498" w:rsidRDefault="009719B3" w:rsidP="009719B3">
      <w:pPr>
        <w:pStyle w:val="NormalWeb"/>
        <w:shd w:val="clear" w:color="auto" w:fill="FFFFFF"/>
        <w:spacing w:before="0" w:beforeAutospacing="0" w:after="200" w:afterAutospacing="0"/>
        <w:jc w:val="both"/>
        <w:rPr>
          <w:rFonts w:ascii="Uni Neue Regular" w:eastAsiaTheme="minorHAnsi" w:hAnsi="Uni Neue Regular" w:cs="Arial"/>
          <w:sz w:val="20"/>
          <w:szCs w:val="20"/>
          <w:shd w:val="clear" w:color="auto" w:fill="FFFFFF"/>
          <w:lang w:eastAsia="en-US"/>
        </w:rPr>
      </w:pPr>
      <w:r w:rsidRPr="00AA4498">
        <w:rPr>
          <w:rFonts w:ascii="Uni Neue Regular" w:eastAsiaTheme="minorHAnsi" w:hAnsi="Uni Neue Regular" w:cs="Arial"/>
          <w:sz w:val="20"/>
          <w:szCs w:val="20"/>
          <w:shd w:val="clear" w:color="auto" w:fill="FFFFFF"/>
          <w:lang w:eastAsia="en-US"/>
        </w:rPr>
        <w:t xml:space="preserve">A global SUV, which is the true personification of Indulgence and Power, the Gravitas has an aura that inspires and captivates. With its majestic stance and unmatched performance, the Gravitas is designed for those who </w:t>
      </w:r>
      <w:r w:rsidR="00BD4179" w:rsidRPr="00AA4498">
        <w:rPr>
          <w:rFonts w:ascii="Uni Neue Regular" w:eastAsiaTheme="minorHAnsi" w:hAnsi="Uni Neue Regular" w:cs="Arial"/>
          <w:sz w:val="20"/>
          <w:szCs w:val="20"/>
          <w:shd w:val="clear" w:color="auto" w:fill="FFFFFF"/>
          <w:lang w:eastAsia="en-US"/>
        </w:rPr>
        <w:t>i</w:t>
      </w:r>
      <w:r w:rsidRPr="00AA4498">
        <w:rPr>
          <w:rFonts w:ascii="Uni Neue Regular" w:eastAsiaTheme="minorHAnsi" w:hAnsi="Uni Neue Regular" w:cs="Arial"/>
          <w:sz w:val="20"/>
          <w:szCs w:val="20"/>
          <w:shd w:val="clear" w:color="auto" w:fill="FFFFFF"/>
          <w:lang w:eastAsia="en-US"/>
        </w:rPr>
        <w:t xml:space="preserve">nspire and </w:t>
      </w:r>
      <w:r w:rsidR="00BD4179" w:rsidRPr="00AA4498">
        <w:rPr>
          <w:rFonts w:ascii="Uni Neue Regular" w:eastAsiaTheme="minorHAnsi" w:hAnsi="Uni Neue Regular" w:cs="Arial"/>
          <w:sz w:val="20"/>
          <w:szCs w:val="20"/>
          <w:shd w:val="clear" w:color="auto" w:fill="FFFFFF"/>
          <w:lang w:eastAsia="en-US"/>
        </w:rPr>
        <w:t>l</w:t>
      </w:r>
      <w:r w:rsidRPr="00AA4498">
        <w:rPr>
          <w:rFonts w:ascii="Uni Neue Regular" w:eastAsiaTheme="minorHAnsi" w:hAnsi="Uni Neue Regular" w:cs="Arial"/>
          <w:sz w:val="20"/>
          <w:szCs w:val="20"/>
          <w:shd w:val="clear" w:color="auto" w:fill="FFFFFF"/>
          <w:lang w:eastAsia="en-US"/>
        </w:rPr>
        <w:t>ead.</w:t>
      </w:r>
    </w:p>
    <w:p w:rsidR="009719B3" w:rsidRPr="00AA4498" w:rsidRDefault="009719B3" w:rsidP="009719B3">
      <w:pPr>
        <w:pStyle w:val="NormalWeb"/>
        <w:shd w:val="clear" w:color="auto" w:fill="FFFFFF"/>
        <w:spacing w:before="0" w:beforeAutospacing="0" w:after="200" w:afterAutospacing="0"/>
        <w:jc w:val="both"/>
        <w:rPr>
          <w:rFonts w:ascii="Uni Neue Regular" w:hAnsi="Uni Neue Regular" w:cs="Arial"/>
          <w:color w:val="222222"/>
          <w:sz w:val="20"/>
          <w:szCs w:val="20"/>
          <w:shd w:val="clear" w:color="auto" w:fill="FFFFFF"/>
        </w:rPr>
      </w:pPr>
      <w:r w:rsidRPr="00AA4498">
        <w:rPr>
          <w:rFonts w:ascii="Uni Neue Regular" w:eastAsiaTheme="minorHAnsi" w:hAnsi="Uni Neue Regular" w:cs="Arial"/>
          <w:sz w:val="20"/>
          <w:szCs w:val="20"/>
          <w:shd w:val="clear" w:color="auto" w:fill="FFFFFF"/>
          <w:lang w:eastAsia="en-US"/>
        </w:rPr>
        <w:t xml:space="preserve">The Gravitas is a masterpiece, carefully crafted with exciting proportions, expressive surfaces, futuristic safety features and extraordinary attention-to-detail. Designed for the discerning with the perfect balance of exclusivity and functionality, Tata Gravitas, is for those with a desire to </w:t>
      </w:r>
      <w:proofErr w:type="gramStart"/>
      <w:r w:rsidRPr="00AA4498">
        <w:rPr>
          <w:rFonts w:ascii="Uni Neue Regular" w:eastAsiaTheme="minorHAnsi" w:hAnsi="Uni Neue Regular" w:cs="Arial"/>
          <w:sz w:val="20"/>
          <w:szCs w:val="20"/>
          <w:shd w:val="clear" w:color="auto" w:fill="FFFFFF"/>
          <w:lang w:eastAsia="en-US"/>
        </w:rPr>
        <w:t>Enrich</w:t>
      </w:r>
      <w:proofErr w:type="gramEnd"/>
      <w:r w:rsidRPr="00AA4498">
        <w:rPr>
          <w:rFonts w:ascii="Uni Neue Regular" w:eastAsiaTheme="minorHAnsi" w:hAnsi="Uni Neue Regular" w:cs="Arial"/>
          <w:sz w:val="20"/>
          <w:szCs w:val="20"/>
          <w:shd w:val="clear" w:color="auto" w:fill="FFFFFF"/>
          <w:lang w:eastAsia="en-US"/>
        </w:rPr>
        <w:t xml:space="preserve"> their Lives</w:t>
      </w:r>
      <w:r w:rsidR="00BD4179" w:rsidRPr="00AA4498">
        <w:rPr>
          <w:rFonts w:ascii="Uni Neue Regular" w:hAnsi="Uni Neue Regular"/>
          <w:sz w:val="20"/>
          <w:szCs w:val="20"/>
          <w:lang w:val="en"/>
        </w:rPr>
        <w:t>, all set for its launch in the next financial year.</w:t>
      </w:r>
    </w:p>
    <w:p w:rsidR="009719B3" w:rsidRPr="00AA4498" w:rsidRDefault="009719B3" w:rsidP="009719B3">
      <w:pPr>
        <w:spacing w:after="160" w:line="259" w:lineRule="auto"/>
        <w:jc w:val="both"/>
        <w:rPr>
          <w:rFonts w:ascii="Uni Neue Regular" w:hAnsi="Uni Neue Regular" w:cstheme="minorHAnsi"/>
          <w:b/>
          <w:sz w:val="20"/>
          <w:szCs w:val="20"/>
          <w:shd w:val="clear" w:color="auto" w:fill="FFFFFF"/>
        </w:rPr>
      </w:pPr>
      <w:bookmarkStart w:id="0" w:name="_GoBack"/>
      <w:bookmarkEnd w:id="0"/>
      <w:r w:rsidRPr="00AA4498">
        <w:rPr>
          <w:rFonts w:ascii="Uni Neue Regular" w:eastAsia="Times New Roman" w:hAnsi="Uni Neue Regular" w:cstheme="minorHAnsi"/>
          <w:b/>
          <w:sz w:val="20"/>
          <w:szCs w:val="20"/>
          <w:shd w:val="clear" w:color="auto" w:fill="FFFFFF"/>
          <w:lang w:eastAsia="en-IN"/>
        </w:rPr>
        <w:t>PERFORMANCE THAT ELEVATES.</w:t>
      </w:r>
      <w:r w:rsidRPr="00AA4498">
        <w:rPr>
          <w:rFonts w:ascii="Uni Neue Regular" w:hAnsi="Uni Neue Regular" w:cstheme="minorHAnsi"/>
          <w:b/>
          <w:sz w:val="20"/>
          <w:szCs w:val="20"/>
          <w:shd w:val="clear" w:color="auto" w:fill="FFFFFF"/>
        </w:rPr>
        <w:t xml:space="preserve">  - </w:t>
      </w:r>
      <w:r w:rsidRPr="00AA4498">
        <w:rPr>
          <w:rFonts w:ascii="Uni Neue Regular" w:hAnsi="Uni Neue Regular" w:cstheme="minorHAnsi"/>
          <w:sz w:val="20"/>
          <w:szCs w:val="20"/>
          <w:shd w:val="clear" w:color="auto" w:fill="FFFFFF"/>
        </w:rPr>
        <w:t xml:space="preserve">The </w:t>
      </w:r>
      <w:r w:rsidRPr="00AA4498">
        <w:rPr>
          <w:rFonts w:ascii="Uni Neue Regular" w:hAnsi="Uni Neue Regular"/>
          <w:sz w:val="20"/>
          <w:szCs w:val="20"/>
        </w:rPr>
        <w:t xml:space="preserve">legendary pedigree of the OMEGA ARC </w:t>
      </w:r>
      <w:r w:rsidRPr="00AA4498">
        <w:rPr>
          <w:rFonts w:ascii="Uni Neue Regular" w:hAnsi="Uni Neue Regular" w:cstheme="minorHAnsi"/>
          <w:sz w:val="20"/>
          <w:szCs w:val="20"/>
          <w:shd w:val="clear" w:color="auto" w:fill="FFFFFF"/>
        </w:rPr>
        <w:t>and the strength of the KRYOTEC engine blend to put up a performance worthy of a maestro</w:t>
      </w:r>
      <w:r w:rsidRPr="00AA4498">
        <w:rPr>
          <w:rFonts w:ascii="Uni Neue Regular" w:hAnsi="Uni Neue Regular" w:cstheme="minorHAnsi"/>
          <w:b/>
          <w:sz w:val="20"/>
          <w:szCs w:val="20"/>
          <w:shd w:val="clear" w:color="auto" w:fill="FFFFFF"/>
        </w:rPr>
        <w:t>.</w:t>
      </w:r>
    </w:p>
    <w:p w:rsidR="009719B3" w:rsidRPr="00AA4498" w:rsidRDefault="009719B3" w:rsidP="009719B3">
      <w:pPr>
        <w:pStyle w:val="NormalWeb"/>
        <w:spacing w:before="0" w:beforeAutospacing="0" w:after="0" w:afterAutospacing="0"/>
        <w:jc w:val="both"/>
        <w:rPr>
          <w:rFonts w:ascii="Uni Neue Regular" w:hAnsi="Uni Neue Regular" w:cs="Arial"/>
          <w:sz w:val="20"/>
          <w:szCs w:val="20"/>
          <w:lang w:val="en-GB"/>
        </w:rPr>
      </w:pPr>
      <w:r w:rsidRPr="00AA4498">
        <w:rPr>
          <w:rFonts w:ascii="Uni Neue Regular" w:hAnsi="Uni Neue Regular" w:cstheme="minorHAnsi"/>
          <w:b/>
          <w:sz w:val="20"/>
          <w:szCs w:val="20"/>
          <w:shd w:val="clear" w:color="auto" w:fill="FFFFFF"/>
        </w:rPr>
        <w:t xml:space="preserve">DESIGNED FOR THE DISCERNING. - </w:t>
      </w:r>
      <w:r w:rsidRPr="00AA4498">
        <w:rPr>
          <w:rFonts w:ascii="Uni Neue Regular" w:hAnsi="Uni Neue Regular" w:cs="Arial"/>
          <w:sz w:val="20"/>
          <w:szCs w:val="20"/>
          <w:lang w:val="en-GB"/>
        </w:rPr>
        <w:t>The IMPACT 2.0 Design language turns every line and curve into a carefully sculpted masterpiece.</w:t>
      </w:r>
    </w:p>
    <w:p w:rsidR="009719B3" w:rsidRPr="00AA4498" w:rsidRDefault="009719B3" w:rsidP="009719B3">
      <w:pPr>
        <w:pStyle w:val="NormalWeb"/>
        <w:spacing w:before="0" w:beforeAutospacing="0" w:after="0" w:afterAutospacing="0"/>
        <w:jc w:val="both"/>
        <w:rPr>
          <w:rFonts w:ascii="Uni Neue Regular" w:hAnsi="Uni Neue Regular" w:cstheme="minorHAnsi"/>
          <w:b/>
          <w:sz w:val="20"/>
          <w:szCs w:val="20"/>
          <w:shd w:val="clear" w:color="auto" w:fill="FFFFFF"/>
        </w:rPr>
      </w:pPr>
    </w:p>
    <w:p w:rsidR="009719B3" w:rsidRPr="00AA4498" w:rsidRDefault="009719B3" w:rsidP="009719B3">
      <w:pPr>
        <w:pStyle w:val="NormalWeb"/>
        <w:spacing w:before="0" w:beforeAutospacing="0" w:after="0" w:afterAutospacing="0"/>
        <w:jc w:val="both"/>
        <w:rPr>
          <w:rFonts w:ascii="Uni Neue Regular" w:hAnsi="Uni Neue Regular" w:cs="Arial"/>
          <w:sz w:val="20"/>
          <w:szCs w:val="20"/>
          <w:lang w:val="en-GB"/>
        </w:rPr>
      </w:pPr>
      <w:r w:rsidRPr="00AA4498">
        <w:rPr>
          <w:rFonts w:ascii="Uni Neue Regular" w:hAnsi="Uni Neue Regular" w:cstheme="minorHAnsi"/>
          <w:b/>
          <w:sz w:val="20"/>
          <w:szCs w:val="20"/>
          <w:shd w:val="clear" w:color="auto" w:fill="FFFFFF"/>
        </w:rPr>
        <w:t xml:space="preserve">INDULGENCE, CRAFTED. - </w:t>
      </w:r>
      <w:r w:rsidRPr="00AA4498">
        <w:rPr>
          <w:rFonts w:ascii="Uni Neue Regular" w:hAnsi="Uni Neue Regular" w:cs="Arial"/>
          <w:sz w:val="20"/>
          <w:szCs w:val="20"/>
          <w:lang w:val="en-GB"/>
        </w:rPr>
        <w:t>Its ergonomic interiors, designed with panache and crafted with the finest materials, is the epitome of true artistry.</w:t>
      </w:r>
    </w:p>
    <w:p w:rsidR="009719B3" w:rsidRPr="00AA4498" w:rsidRDefault="009719B3" w:rsidP="009719B3">
      <w:pPr>
        <w:pStyle w:val="NormalWeb"/>
        <w:spacing w:before="0" w:beforeAutospacing="0" w:after="0" w:afterAutospacing="0"/>
        <w:jc w:val="both"/>
        <w:rPr>
          <w:rFonts w:ascii="Uni Neue Regular" w:hAnsi="Uni Neue Regular" w:cstheme="minorHAnsi"/>
          <w:b/>
          <w:sz w:val="20"/>
          <w:szCs w:val="20"/>
          <w:shd w:val="clear" w:color="auto" w:fill="FFFFFF"/>
        </w:rPr>
      </w:pPr>
    </w:p>
    <w:p w:rsidR="009719B3" w:rsidRPr="00AA4498" w:rsidRDefault="009719B3" w:rsidP="009719B3">
      <w:pPr>
        <w:pStyle w:val="NormalWeb"/>
        <w:spacing w:before="0" w:beforeAutospacing="0" w:after="0" w:afterAutospacing="0"/>
        <w:jc w:val="both"/>
        <w:rPr>
          <w:rFonts w:ascii="Uni Neue Regular" w:hAnsi="Uni Neue Regular" w:cs="Arial"/>
          <w:sz w:val="20"/>
          <w:szCs w:val="20"/>
          <w:lang w:val="en-GB"/>
        </w:rPr>
      </w:pPr>
      <w:r w:rsidRPr="00AA4498">
        <w:rPr>
          <w:rFonts w:ascii="Uni Neue Regular" w:hAnsi="Uni Neue Regular" w:cstheme="minorHAnsi"/>
          <w:b/>
          <w:sz w:val="20"/>
          <w:szCs w:val="20"/>
          <w:shd w:val="clear" w:color="auto" w:fill="FFFFFF"/>
        </w:rPr>
        <w:t xml:space="preserve">TECHNOLOGY, TRULY IN VOGUE. - </w:t>
      </w:r>
      <w:r w:rsidRPr="00AA4498">
        <w:rPr>
          <w:rFonts w:ascii="Uni Neue Regular" w:hAnsi="Uni Neue Regular" w:cs="Arial"/>
          <w:sz w:val="20"/>
          <w:szCs w:val="20"/>
          <w:lang w:val="en-GB"/>
        </w:rPr>
        <w:t xml:space="preserve">Truly superior connectivity with an infotainment system that puts the art in state-of-the-art. </w:t>
      </w:r>
    </w:p>
    <w:p w:rsidR="009719B3" w:rsidRPr="00AA4498" w:rsidRDefault="009719B3" w:rsidP="009719B3">
      <w:pPr>
        <w:pStyle w:val="NormalWeb"/>
        <w:spacing w:before="0" w:beforeAutospacing="0" w:after="0" w:afterAutospacing="0"/>
        <w:jc w:val="both"/>
        <w:rPr>
          <w:rFonts w:ascii="Uni Neue Regular" w:hAnsi="Uni Neue Regular" w:cs="Arial"/>
          <w:sz w:val="20"/>
          <w:szCs w:val="20"/>
          <w:lang w:val="en-GB"/>
        </w:rPr>
      </w:pPr>
    </w:p>
    <w:p w:rsidR="00006427" w:rsidRPr="00AA4498" w:rsidRDefault="009719B3" w:rsidP="00BD4179">
      <w:pPr>
        <w:rPr>
          <w:rFonts w:ascii="Uni Neue Regular" w:hAnsi="Uni Neue Regular"/>
          <w:sz w:val="20"/>
          <w:szCs w:val="20"/>
        </w:rPr>
      </w:pPr>
      <w:r w:rsidRPr="00AA4498">
        <w:rPr>
          <w:rFonts w:ascii="Uni Neue Regular" w:hAnsi="Uni Neue Regular" w:cstheme="minorHAnsi"/>
          <w:b/>
          <w:sz w:val="20"/>
          <w:szCs w:val="20"/>
          <w:shd w:val="clear" w:color="auto" w:fill="FFFFFF"/>
        </w:rPr>
        <w:t xml:space="preserve">SAFE AND SAUVE – </w:t>
      </w:r>
      <w:r w:rsidRPr="00AA4498">
        <w:rPr>
          <w:rFonts w:ascii="Uni Neue Regular" w:hAnsi="Uni Neue Regular" w:cstheme="minorHAnsi"/>
          <w:sz w:val="20"/>
          <w:szCs w:val="20"/>
          <w:shd w:val="clear" w:color="auto" w:fill="FFFFFF"/>
        </w:rPr>
        <w:t xml:space="preserve">The robust strength of the OMEGA ARC combined </w:t>
      </w:r>
      <w:r w:rsidRPr="00AA4498">
        <w:rPr>
          <w:rFonts w:ascii="Uni Neue Regular" w:hAnsi="Uni Neue Regular" w:cs="Arial"/>
          <w:sz w:val="20"/>
          <w:szCs w:val="20"/>
          <w:lang w:val="en-GB"/>
        </w:rPr>
        <w:t>with top of the line safety features</w:t>
      </w:r>
      <w:r w:rsidRPr="00AA4498">
        <w:rPr>
          <w:rFonts w:ascii="Uni Neue Regular" w:hAnsi="Uni Neue Regular" w:cstheme="minorHAnsi"/>
          <w:sz w:val="20"/>
          <w:szCs w:val="20"/>
          <w:shd w:val="clear" w:color="auto" w:fill="FFFFFF"/>
        </w:rPr>
        <w:t>, promise to deliver absolute safety.</w:t>
      </w:r>
    </w:p>
    <w:sectPr w:rsidR="00006427" w:rsidRPr="00AA4498"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882" w:rsidRDefault="00EC1882" w:rsidP="00006427">
      <w:r>
        <w:separator/>
      </w:r>
    </w:p>
  </w:endnote>
  <w:endnote w:type="continuationSeparator" w:id="0">
    <w:p w:rsidR="00EC1882" w:rsidRDefault="00EC1882"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882" w:rsidRDefault="00EC1882" w:rsidP="00006427">
      <w:r>
        <w:separator/>
      </w:r>
    </w:p>
  </w:footnote>
  <w:footnote w:type="continuationSeparator" w:id="0">
    <w:p w:rsidR="00EC1882" w:rsidRDefault="00EC1882"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D411B"/>
    <w:multiLevelType w:val="hybridMultilevel"/>
    <w:tmpl w:val="AB683B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1C6259"/>
    <w:rsid w:val="00262346"/>
    <w:rsid w:val="00282F89"/>
    <w:rsid w:val="002E48A5"/>
    <w:rsid w:val="003704AE"/>
    <w:rsid w:val="003F2D3C"/>
    <w:rsid w:val="004407A9"/>
    <w:rsid w:val="00460631"/>
    <w:rsid w:val="00472060"/>
    <w:rsid w:val="004777E3"/>
    <w:rsid w:val="00522814"/>
    <w:rsid w:val="0059358F"/>
    <w:rsid w:val="005E70B6"/>
    <w:rsid w:val="00754D81"/>
    <w:rsid w:val="00882F91"/>
    <w:rsid w:val="00905960"/>
    <w:rsid w:val="009459A1"/>
    <w:rsid w:val="009719B3"/>
    <w:rsid w:val="009E4418"/>
    <w:rsid w:val="00A66BEF"/>
    <w:rsid w:val="00AA4498"/>
    <w:rsid w:val="00B82453"/>
    <w:rsid w:val="00BD4179"/>
    <w:rsid w:val="00C62447"/>
    <w:rsid w:val="00CF357C"/>
    <w:rsid w:val="00D33337"/>
    <w:rsid w:val="00DB0F62"/>
    <w:rsid w:val="00DB30DA"/>
    <w:rsid w:val="00E31BF8"/>
    <w:rsid w:val="00E90B47"/>
    <w:rsid w:val="00EC1882"/>
    <w:rsid w:val="00ED18BD"/>
    <w:rsid w:val="00F45B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460631"/>
    <w:pPr>
      <w:spacing w:after="160" w:line="259" w:lineRule="auto"/>
      <w:ind w:left="720"/>
      <w:contextualSpacing/>
    </w:pPr>
    <w:rPr>
      <w:sz w:val="22"/>
      <w:szCs w:val="22"/>
    </w:rPr>
  </w:style>
  <w:style w:type="paragraph" w:styleId="NormalWeb">
    <w:name w:val="Normal (Web)"/>
    <w:basedOn w:val="Normal"/>
    <w:uiPriority w:val="99"/>
    <w:unhideWhenUsed/>
    <w:rsid w:val="009719B3"/>
    <w:pPr>
      <w:spacing w:before="100" w:beforeAutospacing="1" w:after="100" w:afterAutospacing="1"/>
    </w:pPr>
    <w:rPr>
      <w:rFonts w:ascii="Times New Roman" w:eastAsia="Times New Roman" w:hAnsi="Times New Roman" w:cs="Times New Roman"/>
      <w:lang w:eastAsia="en-IN"/>
    </w:rPr>
  </w:style>
  <w:style w:type="paragraph" w:styleId="NoSpacing">
    <w:name w:val="No Spacing"/>
    <w:uiPriority w:val="1"/>
    <w:qFormat/>
    <w:rsid w:val="009719B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13</cp:revision>
  <dcterms:created xsi:type="dcterms:W3CDTF">2020-01-31T12:14:00Z</dcterms:created>
  <dcterms:modified xsi:type="dcterms:W3CDTF">2020-02-04T14:36:00Z</dcterms:modified>
</cp:coreProperties>
</file>